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DED85" w14:textId="667FA5E9" w:rsidR="003B65CF" w:rsidRPr="00AA0A55" w:rsidRDefault="00BD393C" w:rsidP="003B65CF">
      <w:pPr>
        <w:spacing w:before="100" w:beforeAutospacing="1" w:after="270"/>
        <w:rPr>
          <w:rFonts w:asciiTheme="majorHAnsi" w:hAnsiTheme="majorHAnsi" w:cstheme="majorHAnsi"/>
          <w:b/>
          <w:bCs/>
          <w:sz w:val="28"/>
          <w:szCs w:val="28"/>
        </w:rPr>
      </w:pPr>
      <w:r>
        <w:rPr>
          <w:rFonts w:asciiTheme="majorHAnsi" w:hAnsiTheme="majorHAnsi" w:cstheme="majorHAnsi"/>
          <w:b/>
          <w:bCs/>
          <w:sz w:val="28"/>
          <w:szCs w:val="28"/>
        </w:rPr>
        <w:t>Arabic</w:t>
      </w:r>
    </w:p>
    <w:p w14:paraId="724DFC34" w14:textId="77777777" w:rsidR="003B65CF" w:rsidRPr="00E83C96" w:rsidRDefault="00C209CB" w:rsidP="00E83C96">
      <w:pPr>
        <w:pStyle w:val="Heading1"/>
      </w:pPr>
      <w:r w:rsidRPr="00E83C96">
        <w:t>Sample Notice of Availability of Language Assistance Services and Auxiliary Aids and Services (§ 92.11)</w:t>
      </w:r>
    </w:p>
    <w:p w14:paraId="34D13E84" w14:textId="77777777" w:rsidR="003B65CF" w:rsidRPr="00AA0A55" w:rsidRDefault="00C209CB" w:rsidP="003B65CF">
      <w:pPr>
        <w:spacing w:before="100" w:beforeAutospacing="1" w:after="270"/>
        <w:rPr>
          <w:rFonts w:asciiTheme="majorHAnsi" w:hAnsiTheme="majorHAnsi" w:cstheme="majorHAnsi"/>
          <w:sz w:val="28"/>
          <w:szCs w:val="28"/>
        </w:rPr>
      </w:pPr>
      <w:r w:rsidRPr="00AA0A55">
        <w:rPr>
          <w:rFonts w:asciiTheme="majorHAnsi" w:hAnsiTheme="majorHAnsi" w:cstheme="majorHAnsi"/>
          <w:sz w:val="28"/>
          <w:szCs w:val="28"/>
        </w:rPr>
        <w:t>ATTENTION: If you speak [insert language], free language assistance services are available to you. Appropriate auxiliary aids and services to provide information in accessible formats are also available free of charge. Call 1-xxx-xxx-xxxx (TTY: 1-xxx-xxx-xxxx) or speak to your provider.”</w:t>
      </w:r>
    </w:p>
    <w:p w14:paraId="2D7F7077" w14:textId="0FBF4A9B" w:rsidR="003B65CF" w:rsidRPr="00AA0A55" w:rsidRDefault="00AA0A55" w:rsidP="00E83C96">
      <w:pPr>
        <w:bidi/>
        <w:spacing w:before="480"/>
        <w:rPr>
          <w:rFonts w:asciiTheme="majorHAnsi" w:hAnsiTheme="majorHAnsi" w:cstheme="majorHAnsi"/>
          <w:sz w:val="28"/>
          <w:szCs w:val="28"/>
          <w:lang w:bidi="ar-IQ"/>
        </w:rPr>
      </w:pPr>
      <w:r>
        <w:rPr>
          <w:rFonts w:ascii="Arial" w:eastAsia="Arial" w:hAnsi="Arial" w:cs="Arial"/>
          <w:sz w:val="28"/>
          <w:szCs w:val="28"/>
          <w:rtl/>
          <w:lang w:bidi="ar-IQ"/>
        </w:rPr>
        <w:t>العربية</w:t>
      </w:r>
    </w:p>
    <w:p w14:paraId="605019D5" w14:textId="65B6B70A" w:rsidR="003B65CF" w:rsidRPr="00AA0A55" w:rsidRDefault="00C209CB" w:rsidP="003B65CF">
      <w:pPr>
        <w:bidi/>
        <w:spacing w:before="100" w:beforeAutospacing="1" w:after="270"/>
        <w:rPr>
          <w:rFonts w:asciiTheme="majorHAnsi" w:hAnsiTheme="majorHAnsi" w:cstheme="majorHAnsi"/>
          <w:sz w:val="28"/>
          <w:szCs w:val="28"/>
          <w:lang w:bidi="ar-IQ"/>
        </w:rPr>
      </w:pPr>
      <w:r w:rsidRPr="00AA0A55">
        <w:rPr>
          <w:rFonts w:ascii="Arial" w:eastAsia="Arial" w:hAnsi="Arial" w:cs="Arial"/>
          <w:sz w:val="28"/>
          <w:szCs w:val="28"/>
          <w:rtl/>
          <w:lang w:bidi="ar-IQ"/>
        </w:rPr>
        <w:t>تنبيه:</w:t>
      </w:r>
      <w:r w:rsidRPr="00AA0A55">
        <w:rPr>
          <w:rFonts w:ascii="Arial" w:eastAsia="Arial" w:hAnsi="Arial" w:cs="Arial"/>
          <w:sz w:val="28"/>
          <w:szCs w:val="28"/>
          <w:lang w:bidi="ar-IQ"/>
        </w:rPr>
        <w:t xml:space="preserve"> </w:t>
      </w:r>
      <w:r w:rsidRPr="00AA0A55">
        <w:rPr>
          <w:rFonts w:ascii="Arial" w:eastAsia="Arial" w:hAnsi="Arial" w:cs="Arial"/>
          <w:sz w:val="28"/>
          <w:szCs w:val="28"/>
          <w:rtl/>
          <w:lang w:bidi="ar-IQ"/>
        </w:rPr>
        <w:t xml:space="preserve">إذا كنت تتحدث اللغة </w:t>
      </w:r>
      <w:r w:rsidR="00AA0A55">
        <w:rPr>
          <w:rFonts w:ascii="Arial" w:eastAsia="Arial" w:hAnsi="Arial" w:cs="Arial"/>
          <w:sz w:val="28"/>
          <w:szCs w:val="28"/>
          <w:rtl/>
          <w:lang w:bidi="ar-IQ"/>
        </w:rPr>
        <w:t>العربية</w:t>
      </w:r>
      <w:r w:rsidRPr="00AA0A55">
        <w:rPr>
          <w:rFonts w:ascii="Arial" w:eastAsia="Arial" w:hAnsi="Arial" w:cs="Arial"/>
          <w:sz w:val="28"/>
          <w:szCs w:val="28"/>
          <w:rtl/>
          <w:lang w:bidi="ar-IQ"/>
        </w:rPr>
        <w:t>، فستتوفر لك خدمات المساعدة اللغوية المجانية.</w:t>
      </w:r>
      <w:r w:rsidRPr="00AA0A55">
        <w:rPr>
          <w:rFonts w:ascii="Arial" w:eastAsia="Arial" w:hAnsi="Arial" w:cs="Arial"/>
          <w:sz w:val="28"/>
          <w:szCs w:val="28"/>
          <w:lang w:bidi="ar-IQ"/>
        </w:rPr>
        <w:t xml:space="preserve"> </w:t>
      </w:r>
      <w:r w:rsidRPr="00AA0A55">
        <w:rPr>
          <w:rFonts w:ascii="Arial" w:eastAsia="Arial" w:hAnsi="Arial" w:cs="Arial"/>
          <w:sz w:val="28"/>
          <w:szCs w:val="28"/>
          <w:rtl/>
          <w:lang w:bidi="ar-IQ"/>
        </w:rPr>
        <w:t>كما تتوفر وسائل مساعدة وخدمات مناسبة لتوفير المعلومات بتنسيقات يمكن الوصول إليها مجانًا.</w:t>
      </w:r>
      <w:r w:rsidRPr="00AA0A55">
        <w:rPr>
          <w:rFonts w:ascii="Arial" w:eastAsia="Arial" w:hAnsi="Arial" w:cs="Arial"/>
          <w:sz w:val="28"/>
          <w:szCs w:val="28"/>
          <w:lang w:bidi="ar-IQ"/>
        </w:rPr>
        <w:t xml:space="preserve"> </w:t>
      </w:r>
      <w:r w:rsidRPr="00AA0A55">
        <w:rPr>
          <w:rFonts w:ascii="Arial" w:eastAsia="Arial" w:hAnsi="Arial" w:cs="Arial"/>
          <w:sz w:val="28"/>
          <w:szCs w:val="28"/>
          <w:rtl/>
          <w:lang w:bidi="ar-IQ"/>
        </w:rPr>
        <w:t xml:space="preserve">اتصل على الرقم </w:t>
      </w:r>
      <w:r w:rsidRPr="00AA0A55">
        <w:rPr>
          <w:rFonts w:ascii="Arial" w:eastAsia="Arial" w:hAnsi="Arial" w:cs="Arial"/>
          <w:sz w:val="28"/>
          <w:szCs w:val="28"/>
          <w:lang w:bidi="ar-IQ"/>
        </w:rPr>
        <w:t>1-xxx-xxx-xxxx</w:t>
      </w:r>
      <w:r w:rsidRPr="00AA0A55">
        <w:rPr>
          <w:rFonts w:ascii="Arial" w:eastAsia="Arial" w:hAnsi="Arial" w:cs="Arial"/>
          <w:sz w:val="28"/>
          <w:szCs w:val="28"/>
          <w:rtl/>
          <w:lang w:bidi="ar-IQ"/>
        </w:rPr>
        <w:t xml:space="preserve"> (</w:t>
      </w:r>
      <w:r w:rsidRPr="00AA0A55">
        <w:rPr>
          <w:rFonts w:ascii="Arial" w:eastAsia="Arial" w:hAnsi="Arial" w:cs="Arial"/>
          <w:sz w:val="28"/>
          <w:szCs w:val="28"/>
          <w:lang w:bidi="ar-IQ"/>
        </w:rPr>
        <w:t>1-xxx-xxx-xxxx</w:t>
      </w:r>
      <w:r w:rsidRPr="00AA0A55">
        <w:rPr>
          <w:rFonts w:ascii="Arial" w:eastAsia="Arial" w:hAnsi="Arial" w:cs="Arial"/>
          <w:sz w:val="28"/>
          <w:szCs w:val="28"/>
          <w:rtl/>
          <w:lang w:bidi="ar-IQ"/>
        </w:rPr>
        <w:t>) أو تحدث إلى مقدم الخدمة".</w:t>
      </w:r>
    </w:p>
    <w:sectPr w:rsidR="003B65CF" w:rsidRPr="00AA0A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5CF"/>
    <w:rsid w:val="000C2EDB"/>
    <w:rsid w:val="003B65CF"/>
    <w:rsid w:val="007448C4"/>
    <w:rsid w:val="007F42B4"/>
    <w:rsid w:val="00A8350C"/>
    <w:rsid w:val="00AA0A55"/>
    <w:rsid w:val="00BD393C"/>
    <w:rsid w:val="00C209CB"/>
    <w:rsid w:val="00DC53AB"/>
    <w:rsid w:val="00E02155"/>
    <w:rsid w:val="00E83C96"/>
    <w:rsid w:val="00EF4059"/>
    <w:rsid w:val="00F40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2289C0"/>
  <w15:chartTrackingRefBased/>
  <w15:docId w15:val="{EDA92F50-5C1B-47E9-9212-0792F16C6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65CF"/>
    <w:pPr>
      <w:spacing w:after="0" w:line="240" w:lineRule="auto"/>
    </w:pPr>
    <w:rPr>
      <w:rFonts w:ascii="Calibri" w:eastAsia="Times New Roman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3C96"/>
    <w:pPr>
      <w:spacing w:before="100" w:beforeAutospacing="1" w:after="270"/>
      <w:outlineLvl w:val="0"/>
    </w:pPr>
    <w:rPr>
      <w:rFonts w:asciiTheme="majorHAnsi" w:hAnsiTheme="majorHAnsi" w:cstheme="majorHAns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7F42B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F42B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42B4"/>
    <w:rPr>
      <w:rFonts w:ascii="Calibri" w:eastAsia="Times New Roman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42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42B4"/>
    <w:rPr>
      <w:rFonts w:ascii="Calibri" w:eastAsia="Times New Roman" w:hAnsi="Calibri" w:cs="Times New Roman"/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E83C96"/>
    <w:rPr>
      <w:rFonts w:asciiTheme="majorHAnsi" w:eastAsia="Times New Roman" w:hAnsiTheme="majorHAnsi" w:cstheme="majorHAns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6BEEC321956B43B7D3B4F9F1417CCA" ma:contentTypeVersion="18" ma:contentTypeDescription="Create a new document." ma:contentTypeScope="" ma:versionID="8262093584e832c6d55ab049438ac91a">
  <xsd:schema xmlns:xsd="http://www.w3.org/2001/XMLSchema" xmlns:xs="http://www.w3.org/2001/XMLSchema" xmlns:p="http://schemas.microsoft.com/office/2006/metadata/properties" xmlns:ns2="f2edf435-8945-4cc8-b5b0-e77e71eaa0bd" xmlns:ns3="205ec54d-6d5b-4e80-bb06-1b743e0785bd" targetNamespace="http://schemas.microsoft.com/office/2006/metadata/properties" ma:root="true" ma:fieldsID="ec49afbd8a24c36c81952839e5dd488d" ns2:_="" ns3:_="">
    <xsd:import namespace="f2edf435-8945-4cc8-b5b0-e77e71eaa0bd"/>
    <xsd:import namespace="205ec54d-6d5b-4e80-bb06-1b743e0785b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edf435-8945-4cc8-b5b0-e77e71eaa0b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75307f66-1bd6-4167-9467-d0ac91a4d511}" ma:internalName="TaxCatchAll" ma:showField="CatchAllData" ma:web="f2edf435-8945-4cc8-b5b0-e77e71eaa0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5ec54d-6d5b-4e80-bb06-1b743e0785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b234de6c-dd71-406c-b3ed-ba6bc5d735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05ec54d-6d5b-4e80-bb06-1b743e0785bd">
      <Terms xmlns="http://schemas.microsoft.com/office/infopath/2007/PartnerControls"/>
    </lcf76f155ced4ddcb4097134ff3c332f>
    <TaxCatchAll xmlns="f2edf435-8945-4cc8-b5b0-e77e71eaa0bd" xsi:nil="true"/>
    <_dlc_DocId xmlns="f2edf435-8945-4cc8-b5b0-e77e71eaa0bd">SYKUJ4JEV7V4-1481070092-464898</_dlc_DocId>
    <_dlc_DocIdUrl xmlns="f2edf435-8945-4cc8-b5b0-e77e71eaa0bd">
      <Url>https://vnfw.sharepoint.com/sites/CompanyDocuments/_layouts/15/DocIdRedir.aspx?ID=SYKUJ4JEV7V4-1481070092-464898</Url>
      <Description>SYKUJ4JEV7V4-1481070092-464898</Description>
    </_dlc_DocIdUrl>
  </documentManagement>
</p:properties>
</file>

<file path=customXml/itemProps1.xml><?xml version="1.0" encoding="utf-8"?>
<ds:datastoreItem xmlns:ds="http://schemas.openxmlformats.org/officeDocument/2006/customXml" ds:itemID="{DBC3D8CA-6282-4A33-AA75-71E6A9FA6607}"/>
</file>

<file path=customXml/itemProps2.xml><?xml version="1.0" encoding="utf-8"?>
<ds:datastoreItem xmlns:ds="http://schemas.openxmlformats.org/officeDocument/2006/customXml" ds:itemID="{E08C6A46-00EF-43FB-9A4C-2EF29E19EA12}"/>
</file>

<file path=customXml/itemProps3.xml><?xml version="1.0" encoding="utf-8"?>
<ds:datastoreItem xmlns:ds="http://schemas.openxmlformats.org/officeDocument/2006/customXml" ds:itemID="{3EBBC108-97C8-4466-8C9C-1BFD1FD0D8C9}"/>
</file>

<file path=customXml/itemProps4.xml><?xml version="1.0" encoding="utf-8"?>
<ds:datastoreItem xmlns:ds="http://schemas.openxmlformats.org/officeDocument/2006/customXml" ds:itemID="{97E2E66A-C1AE-4998-8F59-A2553334180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of Accessibility - Arabic</vt:lpstr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Accessibility - Arabic</dc:title>
  <dc:creator>HHS/OCR</dc:creator>
  <cp:lastModifiedBy>Heidi Buffenbarger</cp:lastModifiedBy>
  <cp:revision>2</cp:revision>
  <dcterms:created xsi:type="dcterms:W3CDTF">2025-01-02T16:06:00Z</dcterms:created>
  <dcterms:modified xsi:type="dcterms:W3CDTF">2025-01-02T16:06:00Z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0x0101001A6BEEC321956B43B7D3B4F9F1417CCA</vt:lpwstr>
  </property>
  <property fmtid="{D5CDD505-2E9C-101B-9397-08002B2CF9AE}" pid="3" name="_dlc_DocIdItemGuid">
    <vt:lpwstr>c9a223f6-4d13-4784-88d6-54c76a1be54d</vt:lpwstr>
  </property>
</Properties>
</file>