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6D84D" w14:textId="77777777" w:rsidR="00DB3B92" w:rsidRPr="003E390B" w:rsidRDefault="00DC7751" w:rsidP="003E390B">
      <w:pPr>
        <w:pStyle w:val="Heading1"/>
      </w:pPr>
      <w:r w:rsidRPr="003E390B">
        <w:t>Sample Notice Informing Individuals About Nondiscrimination and Accessibility Requirements and Sample Nondiscrimination Statement:</w:t>
      </w:r>
    </w:p>
    <w:p w14:paraId="04B4BD2C" w14:textId="77777777" w:rsidR="00DB3B92" w:rsidRDefault="00DC7751">
      <w:pPr>
        <w:widowControl w:val="0"/>
        <w:autoSpaceDE w:val="0"/>
        <w:autoSpaceDN w:val="0"/>
        <w:adjustRightInd w:val="0"/>
        <w:spacing w:after="0" w:line="480" w:lineRule="auto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ခွဲခြားဆက်ဆံခြင်းသည်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တရားဥပဒေကိုဆန့်ကျင်ခြင်း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ဖြစ်ပါသည်</w:t>
      </w:r>
    </w:p>
    <w:p w14:paraId="24C9E121" w14:textId="77777777" w:rsidR="00DB3B92" w:rsidRDefault="00DC7751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Name of covered entity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သက်ဆိုင်ရာ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ဖက်ဒရယ်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ပြည်သူ့ရေးရာအခွင့်အရေးဥပဒေများကို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လိုက်နာပြီး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လူမျိုး၊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အသားအရောင်၊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မူလနိုင်ငံသား၊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အသက်၊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မသန်စွမ်းမှု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လိင်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(45 CFR § 92.101(a)(2)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တွင်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ဖော်ပြထားသည့်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လိင်ပိုင်းဆိုင်ရာ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ခွဲခြားဆက်ဆံခြင်း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နယ်ပယ်နှင့်အညီ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)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တို့ပေါ်တွင်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အခြေခံကာ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ခွဲခြားဆက်ဆံခြင်း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မရှိပါ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optional: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(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လိင်၊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လိင်ပိုင်းဆိုင်ရာ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လက္ခဏာများ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ပါဝင်သည်၊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ဒွိလိင်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လက္ခဏာများ၊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ကိုယ်ဝန်ဆောင်ခြင်း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ဆက်စပ်အခြေအနေများ၊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လိင်စိတ်တိမ်းညွတ်မှု၊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ကျား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-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အထောက်အထားနှင့်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လိင်ပိုင်းဆိုင်ရာ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ပုံသွင်းခြင်းများ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ပါဝင်သည်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)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။</w:t>
      </w:r>
      <w:r>
        <w:rPr>
          <w:rStyle w:val="FootnoteReference"/>
          <w:rFonts w:ascii="Myanmar Text" w:eastAsia="Times New Roman" w:hAnsi="Myanmar Text" w:cs="Myanmar Text"/>
          <w:b/>
          <w:bCs/>
          <w:sz w:val="24"/>
          <w:szCs w:val="24"/>
        </w:rPr>
        <w:footnoteReference w:id="1"/>
      </w:r>
      <w:r>
        <w:rPr>
          <w:rFonts w:ascii="Myanmar Text" w:eastAsia="Zawgyi-One" w:hAnsi="Myanmar Text" w:cs="Myanmar Text"/>
          <w:sz w:val="24"/>
          <w:szCs w:val="24"/>
          <w:lang w:val="my-MM"/>
        </w:rPr>
        <w:t>] [</w:t>
      </w:r>
      <w:bookmarkStart w:id="0" w:name="_Hlk132272512"/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Name of covered entity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လူများအား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လူမျိုး၊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အသားအရောင်၊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မူလနိုင်ငံသား၊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အသက်၊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မသန်စွမ်းမှု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လိင်တို့ကြောင့်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ဖယ်ချန်ထားခြင်း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ကောင်းကောင်းမဆက်ဆံခြင်းမျိုး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မပြုလုပ်ပါ။</w:t>
      </w:r>
    </w:p>
    <w:bookmarkEnd w:id="0"/>
    <w:p w14:paraId="6FCE85E7" w14:textId="77777777" w:rsidR="00DB3B92" w:rsidRDefault="00DC7751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Optional: [Name of the covered entity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လက်ရှိတွင်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 xml:space="preserve">name of the covered 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lastRenderedPageBreak/>
        <w:t>entity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အား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list provisions of Section 1557 to which the exemption applies, and the scope/terms of that exemption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လိုက်နာခြင်းမှ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ချန်လှပ်ပေးသည့်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HHS Office for Civil Rights (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ပြည်သူ့ရေးရာအခွင့်အရေးများဆိုင်ရာ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HHS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ရုံး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)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ထံမှ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religious and/or conscience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ခြွင်းချက်ထားမှုကို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ရရှိထားပါသည်။</w:t>
      </w:r>
    </w:p>
    <w:p w14:paraId="60F3E3BB" w14:textId="77777777" w:rsidR="00DB3B92" w:rsidRDefault="00DC7751">
      <w:pPr>
        <w:widowControl w:val="0"/>
        <w:autoSpaceDE w:val="0"/>
        <w:autoSpaceDN w:val="0"/>
        <w:adjustRightInd w:val="0"/>
        <w:spacing w:after="0" w:line="480" w:lineRule="auto"/>
        <w:rPr>
          <w:rFonts w:ascii="Myanmar Text" w:hAnsi="Myanmar Text" w:cs="Myanmar Text"/>
          <w:sz w:val="24"/>
          <w:szCs w:val="24"/>
        </w:rPr>
      </w:pPr>
      <w:r>
        <w:rPr>
          <w:rFonts w:ascii="Myanmar Text" w:hAnsi="Myanmar Text" w:cs="Myanmar Text"/>
          <w:sz w:val="24"/>
          <w:szCs w:val="24"/>
        </w:rPr>
        <w:t> </w:t>
      </w:r>
      <w:r>
        <w:rPr>
          <w:rFonts w:ascii="Myanmar Text" w:hAnsi="Myanmar Text" w:cs="Myanmar Text"/>
          <w:sz w:val="24"/>
          <w:szCs w:val="24"/>
        </w:rPr>
        <w:tab/>
        <w:t>[</w:t>
      </w:r>
      <w:r>
        <w:rPr>
          <w:rFonts w:ascii="Myanmar Text" w:hAnsi="Myanmar Text" w:cs="Myanmar Text"/>
          <w:b/>
          <w:bCs/>
          <w:sz w:val="24"/>
          <w:szCs w:val="24"/>
        </w:rPr>
        <w:t>Name of covered entity</w:t>
      </w:r>
      <w:r>
        <w:rPr>
          <w:rFonts w:ascii="Myanmar Text" w:hAnsi="Myanmar Text" w:cs="Myanmar Text"/>
          <w:sz w:val="24"/>
          <w:szCs w:val="24"/>
        </w:rPr>
        <w:t>]:</w:t>
      </w:r>
    </w:p>
    <w:p w14:paraId="07745DAB" w14:textId="16647EE0" w:rsidR="00DB3B92" w:rsidRPr="003E390B" w:rsidRDefault="00DC7751" w:rsidP="003E39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Myanmar Text" w:hAnsi="Myanmar Text" w:cs="Myanmar Text"/>
          <w:sz w:val="24"/>
          <w:szCs w:val="24"/>
        </w:rPr>
      </w:pP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မသန်စွမ်းမှုရှိနေသူများအား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ကျွန်ုပ်တို့နှင့်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ထိရောက်စွာ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ပြောဆိုဆက်ဆံနိုင်ရန်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ဆီလျော်သော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ပြုပြင်မွမ်းမံမှုများနှင့်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အခမဲ့ဖြစ်ကာ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သင့်လျော်သော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အရန်အကူအညီများနှင့်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ဝန်ဆောင်မှုများ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ဖြည့်ဆည်းပေးသည်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-</w:t>
      </w:r>
    </w:p>
    <w:p w14:paraId="163A2FB5" w14:textId="31778121" w:rsidR="00DB3B92" w:rsidRPr="003E390B" w:rsidRDefault="00DC7751" w:rsidP="003E390B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1800"/>
        <w:rPr>
          <w:rFonts w:ascii="Myanmar Text" w:hAnsi="Myanmar Text" w:cs="Myanmar Text"/>
          <w:sz w:val="24"/>
          <w:szCs w:val="24"/>
        </w:rPr>
      </w:pP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အရည်အချင်းမီ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ခြေဟန်လက်ဟန်ဘာသာစကား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စကားပြန်များ</w:t>
      </w:r>
    </w:p>
    <w:p w14:paraId="5144EA46" w14:textId="6410479C" w:rsidR="00DB3B92" w:rsidRPr="003E390B" w:rsidRDefault="00DC7751" w:rsidP="003E390B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990" w:firstLine="450"/>
        <w:rPr>
          <w:rFonts w:ascii="Myanmar Text" w:hAnsi="Myanmar Text" w:cs="Myanmar Text"/>
          <w:sz w:val="24"/>
          <w:szCs w:val="24"/>
        </w:rPr>
      </w:pP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အခြားဖော်မတ်များဖြင့်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ရေးသားထားသောအချက်အလက်များ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(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စာလုံးကြီးပုံနှိပ်စာ၊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အော်ဒီယို၊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အသုံးပြုနိုင်သော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အီလက်ထရွန်နစ်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ဖော်မတ်များ၊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အခြားဖော်မတ်များ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>)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။</w:t>
      </w:r>
    </w:p>
    <w:p w14:paraId="5BDC701F" w14:textId="2B5C1936" w:rsidR="00DB3B92" w:rsidRDefault="00DC7751" w:rsidP="003E39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 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အခြေခံဘာသာစကားက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အင်္ဂလိပ်ဘာသာမဟုတ်သူများထံ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အောက်ပါတို့ပါဝင်နိုင်သော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အခမဲ့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ဘာသာစကားအကူအညီ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ဝန်ဆောင်မှုများကို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ဖြည့်ဆည်းပေးသည်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-</w:t>
      </w:r>
    </w:p>
    <w:p w14:paraId="32C6364C" w14:textId="6E5572B1" w:rsidR="00DB3B92" w:rsidRPr="003E390B" w:rsidRDefault="00DC7751" w:rsidP="003E390B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Myanmar Text" w:hAnsi="Myanmar Text" w:cs="Myanmar Text"/>
          <w:sz w:val="24"/>
          <w:szCs w:val="24"/>
        </w:rPr>
      </w:pP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lastRenderedPageBreak/>
        <w:t>အရည်အချင်းမီသော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စကားပြန်များ</w:t>
      </w:r>
    </w:p>
    <w:p w14:paraId="791DBDB3" w14:textId="167306B9" w:rsidR="00DB3B92" w:rsidRPr="003E390B" w:rsidRDefault="00DC7751" w:rsidP="003E390B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Myanmar Text" w:hAnsi="Myanmar Text" w:cs="Myanmar Text"/>
          <w:sz w:val="24"/>
          <w:szCs w:val="24"/>
        </w:rPr>
      </w:pP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အခြားဘာသာစကားများဖြင့်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ရေးသားထားသော</w:t>
      </w:r>
      <w:r w:rsidRPr="003E390B"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 w:rsidRPr="003E390B">
        <w:rPr>
          <w:rFonts w:ascii="Myanmar Text" w:eastAsia="Zawgyi-One" w:hAnsi="Myanmar Text" w:cs="Myanmar Text"/>
          <w:sz w:val="24"/>
          <w:szCs w:val="24"/>
          <w:lang w:val="my-MM" w:bidi="my-MM"/>
        </w:rPr>
        <w:t>အချက်အလက်များ။</w:t>
      </w:r>
    </w:p>
    <w:p w14:paraId="05036FCC" w14:textId="77777777" w:rsidR="00DB3B92" w:rsidRDefault="00DC7751">
      <w:pPr>
        <w:widowControl w:val="0"/>
        <w:autoSpaceDE w:val="0"/>
        <w:autoSpaceDN w:val="0"/>
        <w:adjustRightInd w:val="0"/>
        <w:spacing w:after="0" w:line="480" w:lineRule="auto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 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ab/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သင်က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ဆီလျော်သော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ပြုပြင်ပြောင်းလဲမှုများ၊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သင့်လျော်သော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အရန်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အကူအညီများနှင့်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ဝန်ဆောင်မှုများ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ဘာသာစကားအကူအညီ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ဝန်ဆောင်မှုများကို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လိုအပ်ပါက၊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name of Civil Rights Coordinator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 w:bidi="my-MM"/>
        </w:rPr>
        <w:t>ဆက်သွယ်ပါ။</w:t>
      </w:r>
    </w:p>
    <w:p w14:paraId="6FE48AA5" w14:textId="77777777" w:rsidR="00DB3B92" w:rsidRDefault="00DC7751">
      <w:pPr>
        <w:spacing w:after="0" w:line="480" w:lineRule="auto"/>
        <w:ind w:firstLine="720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name of covered entity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လူမျိုး၊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အသားအရောင်၊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မူလနိုင်ငံသား၊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အသက်၊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မသန်စွမ်းမှု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လိင်တို့ပေါ်တွင်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အခြေခံကာ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အခြားပုံစံမျိုးဖြင့်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၎င်းတို့၏ဝန်ဆောင်မှုများကို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ဖြည့်ဆည်းပေးရန်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ပျက်ကွက်ခဲ့သည်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ခွဲခြားဆက်ဆံခဲ့သည်ဟု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သင်က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ယုံကြည်ပါက၊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သင်သည်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မကျေနပ်ချက်ကို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တင်ပြနိုင်ပါသည်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-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name and title of Civil Rights Coordinator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]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mailing address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]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telephone number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],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TTY number—if covered entity has one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]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fax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]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email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]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။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သင်သည်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မကျေနပ်ချက်ကို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လူကိုယ်တိုင်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စာတိုက်မှ၊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ဖက်စ်ဖြင့်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အီးမေးလ်ဖြင့်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တင်ပြနိုင်ပါသည်။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သင်သည်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မကျေနပ်ချက်တင်ပြခြင်းတွင်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အကူအညီလိုအပ်ပါက၊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name and title of Civil Rights Coordinator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က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သင့်ကိုကူညီပေးနိုင်ပါသည်။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</w:p>
    <w:p w14:paraId="2DA7DC38" w14:textId="77777777" w:rsidR="00DB3B92" w:rsidRDefault="00DC7751">
      <w:pPr>
        <w:spacing w:after="0" w:line="480" w:lineRule="auto"/>
        <w:ind w:firstLine="720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lastRenderedPageBreak/>
        <w:t>သင်သည်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အများပြည်သူဆိုင်ရာအခွင့်အရေး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တိုင်ကြားချက်ကို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U.S. Department of Health and Human Services (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ယူအက်စ်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ကျန်းမာရေးနှင့်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လူသားရေးရာဝန်ဆောင်မှုများ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ဌာန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)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၊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Office for Civil Rights (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ပြည်သူ့ရေးရာအခွင့်အရေးရုံး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)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ထံသို့လည်း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hyperlink r:id="rId10" w:history="1">
        <w:r w:rsidR="00DB3B92">
          <w:rPr>
            <w:rFonts w:ascii="Myanmar Text" w:eastAsia="Zawgyi-One" w:hAnsi="Myanmar Text" w:cs="Myanmar Text"/>
            <w:color w:val="0000FF"/>
            <w:sz w:val="24"/>
            <w:szCs w:val="24"/>
            <w:u w:val="single"/>
            <w:lang w:val="my-MM"/>
          </w:rPr>
          <w:t>https://ocrportal.hhs.gov/ocr/portal/lobby.jsf</w:t>
        </w:r>
      </w:hyperlink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ရှိ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Office for Civil Rights (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ပြည်သူ့ရေးရာအခွင့်အရေးရုံး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)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ပေါ်တယ်မှတစ်ဆင့်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အီလက်ထရွန်နစ်နည်းအရ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စာတိုက်မှ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သို့မဟုတ်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ဖုန်းဖြင့်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တင်ပြနိုင်ပါသည်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-</w:t>
      </w:r>
    </w:p>
    <w:p w14:paraId="1BB828FD" w14:textId="77777777" w:rsidR="00DB3B92" w:rsidRDefault="00DB3B92">
      <w:pPr>
        <w:spacing w:after="0" w:line="480" w:lineRule="auto"/>
        <w:rPr>
          <w:rFonts w:ascii="Myanmar Text" w:hAnsi="Myanmar Text" w:cs="Myanmar Text"/>
          <w:sz w:val="24"/>
          <w:szCs w:val="24"/>
        </w:rPr>
      </w:pPr>
    </w:p>
    <w:p w14:paraId="030920D2" w14:textId="77777777" w:rsidR="00DB3B92" w:rsidRDefault="00DC7751">
      <w:pPr>
        <w:spacing w:after="0" w:line="480" w:lineRule="auto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U.S. Department of Health and Human Services</w:t>
      </w:r>
    </w:p>
    <w:p w14:paraId="103CC087" w14:textId="77777777" w:rsidR="00DB3B92" w:rsidRDefault="00DC7751">
      <w:pPr>
        <w:spacing w:after="0" w:line="480" w:lineRule="auto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200 Independence Avenue, SW</w:t>
      </w:r>
    </w:p>
    <w:p w14:paraId="05B2C348" w14:textId="77777777" w:rsidR="00DB3B92" w:rsidRDefault="00DC7751">
      <w:pPr>
        <w:spacing w:after="0" w:line="480" w:lineRule="auto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Room 509F, HHH Building</w:t>
      </w:r>
    </w:p>
    <w:p w14:paraId="35FA492B" w14:textId="77777777" w:rsidR="00DB3B92" w:rsidRDefault="00DC7751">
      <w:pPr>
        <w:spacing w:after="0" w:line="480" w:lineRule="auto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Washington, D.C. 20201 </w:t>
      </w:r>
    </w:p>
    <w:p w14:paraId="5DD5D04F" w14:textId="77777777" w:rsidR="00DB3B92" w:rsidRDefault="00DC7751">
      <w:pPr>
        <w:spacing w:after="0" w:line="480" w:lineRule="auto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1-800-368-1019, 800-537-7697 (TDD)</w:t>
      </w:r>
    </w:p>
    <w:p w14:paraId="6EA550CC" w14:textId="77777777" w:rsidR="00DB3B92" w:rsidRDefault="00DB3B92">
      <w:pPr>
        <w:widowControl w:val="0"/>
        <w:autoSpaceDE w:val="0"/>
        <w:autoSpaceDN w:val="0"/>
        <w:adjustRightInd w:val="0"/>
        <w:spacing w:after="0" w:line="480" w:lineRule="auto"/>
        <w:rPr>
          <w:rFonts w:ascii="Myanmar Text" w:hAnsi="Myanmar Text" w:cs="Myanmar Text"/>
          <w:sz w:val="24"/>
          <w:szCs w:val="24"/>
        </w:rPr>
      </w:pPr>
    </w:p>
    <w:p w14:paraId="571983BD" w14:textId="77777777" w:rsidR="00DB3B92" w:rsidRDefault="00DC7751">
      <w:pPr>
        <w:widowControl w:val="0"/>
        <w:autoSpaceDE w:val="0"/>
        <w:autoSpaceDN w:val="0"/>
        <w:adjustRightInd w:val="0"/>
        <w:spacing w:after="0" w:line="480" w:lineRule="auto"/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t>တိုင်ကြားချက်ဖောင်များကို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hyperlink r:id="rId11" w:history="1">
        <w:r w:rsidR="00DB3B92">
          <w:rPr>
            <w:rFonts w:ascii="Myanmar Text" w:eastAsia="Zawgyi-One" w:hAnsi="Myanmar Text" w:cs="Myanmar Text"/>
            <w:color w:val="0000FF"/>
            <w:sz w:val="24"/>
            <w:szCs w:val="24"/>
            <w:u w:val="single"/>
            <w:lang w:val="my-MM"/>
          </w:rPr>
          <w:t>http://www.hhs.gov/ocr/office/file/index.html</w:t>
        </w:r>
      </w:hyperlink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တွင်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ရရှိနိုင်ပါသည်။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</w:p>
    <w:p w14:paraId="08DFDD94" w14:textId="77777777" w:rsidR="00DB3B92" w:rsidRDefault="00DC7751">
      <w:pPr>
        <w:rPr>
          <w:rFonts w:ascii="Myanmar Text" w:hAnsi="Myanmar Text" w:cs="Myanmar Text"/>
          <w:sz w:val="24"/>
          <w:szCs w:val="24"/>
        </w:rPr>
      </w:pPr>
      <w:r>
        <w:rPr>
          <w:rFonts w:ascii="Myanmar Text" w:eastAsia="Zawgyi-One" w:hAnsi="Myanmar Text" w:cs="Myanmar Text"/>
          <w:sz w:val="24"/>
          <w:szCs w:val="24"/>
          <w:lang w:val="my-MM"/>
        </w:rPr>
        <w:lastRenderedPageBreak/>
        <w:t>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If applicable: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ဤအသိပေးစာကို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name of covered entity's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ဝဘ်ဆိုက်တွင်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 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တွေ့နိုင်ပါသည်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>- [</w:t>
      </w:r>
      <w:r>
        <w:rPr>
          <w:rFonts w:ascii="Myanmar Text" w:eastAsia="Zawgyi-One" w:hAnsi="Myanmar Text" w:cs="Myanmar Text"/>
          <w:b/>
          <w:bCs/>
          <w:sz w:val="24"/>
          <w:szCs w:val="24"/>
          <w:lang w:val="my-MM"/>
        </w:rPr>
        <w:t>insert covered entity’s URL</w:t>
      </w:r>
      <w:r>
        <w:rPr>
          <w:rFonts w:ascii="Myanmar Text" w:eastAsia="Zawgyi-One" w:hAnsi="Myanmar Text" w:cs="Myanmar Text"/>
          <w:sz w:val="24"/>
          <w:szCs w:val="24"/>
          <w:lang w:val="my-MM"/>
        </w:rPr>
        <w:t xml:space="preserve">]]. </w:t>
      </w:r>
    </w:p>
    <w:sectPr w:rsidR="00DB3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6E562" w14:textId="77777777" w:rsidR="00662355" w:rsidRDefault="00662355">
      <w:pPr>
        <w:spacing w:after="0" w:line="240" w:lineRule="auto"/>
      </w:pPr>
      <w:r>
        <w:separator/>
      </w:r>
    </w:p>
  </w:endnote>
  <w:endnote w:type="continuationSeparator" w:id="0">
    <w:p w14:paraId="37BE1FCD" w14:textId="77777777" w:rsidR="00662355" w:rsidRDefault="00662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Zawgyi-One"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66232" w14:textId="77777777" w:rsidR="00662355" w:rsidRDefault="00662355">
      <w:pPr>
        <w:spacing w:after="0" w:line="240" w:lineRule="auto"/>
      </w:pPr>
      <w:r>
        <w:separator/>
      </w:r>
    </w:p>
  </w:footnote>
  <w:footnote w:type="continuationSeparator" w:id="0">
    <w:p w14:paraId="42C0E303" w14:textId="77777777" w:rsidR="00662355" w:rsidRDefault="00662355">
      <w:pPr>
        <w:spacing w:after="0" w:line="240" w:lineRule="auto"/>
      </w:pPr>
      <w:r>
        <w:continuationSeparator/>
      </w:r>
    </w:p>
  </w:footnote>
  <w:footnote w:id="1">
    <w:p w14:paraId="0D303B62" w14:textId="77777777" w:rsidR="00DB3B92" w:rsidRDefault="00DC7751">
      <w:pPr>
        <w:pStyle w:val="FootnoteText"/>
        <w:rPr>
          <w:b/>
          <w:bCs/>
        </w:rPr>
      </w:pPr>
      <w:r>
        <w:rPr>
          <w:rStyle w:val="FootnoteReference"/>
          <w:b/>
          <w:bCs/>
        </w:rPr>
        <w:footnoteRef/>
      </w:r>
      <w:r>
        <w:rPr>
          <w:b/>
          <w:bCs/>
        </w:rPr>
        <w:t xml:space="preserve"> </w:t>
      </w:r>
      <w:r>
        <w:rPr>
          <w:rFonts w:ascii="Times New Roman" w:hAnsi="Times New Roman"/>
          <w:b/>
          <w:bCs/>
        </w:rPr>
        <w:t>This language/approach is not required under Section 1557 regulations.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122A2F"/>
    <w:multiLevelType w:val="hybridMultilevel"/>
    <w:tmpl w:val="F574E88A"/>
    <w:lvl w:ilvl="0" w:tplc="FCEE00E0">
      <w:numFmt w:val="bullet"/>
      <w:lvlText w:val="•"/>
      <w:lvlJc w:val="left"/>
      <w:pPr>
        <w:ind w:left="1080" w:hanging="360"/>
      </w:pPr>
      <w:rPr>
        <w:rFonts w:ascii="Myanmar Text" w:eastAsia="Zawgyi-One" w:hAnsi="Myanmar Text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94577BD"/>
    <w:multiLevelType w:val="hybridMultilevel"/>
    <w:tmpl w:val="A9BE50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C22384"/>
    <w:multiLevelType w:val="hybridMultilevel"/>
    <w:tmpl w:val="5F2EDF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A9738B"/>
    <w:multiLevelType w:val="hybridMultilevel"/>
    <w:tmpl w:val="B4FC97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51267307">
    <w:abstractNumId w:val="3"/>
  </w:num>
  <w:num w:numId="2" w16cid:durableId="868564585">
    <w:abstractNumId w:val="0"/>
  </w:num>
  <w:num w:numId="3" w16cid:durableId="2146849342">
    <w:abstractNumId w:val="1"/>
  </w:num>
  <w:num w:numId="4" w16cid:durableId="14575229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B92"/>
    <w:rsid w:val="001B3520"/>
    <w:rsid w:val="003E390B"/>
    <w:rsid w:val="00662355"/>
    <w:rsid w:val="00B32973"/>
    <w:rsid w:val="00DB3B92"/>
    <w:rsid w:val="00DC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5E31D"/>
  <w15:docId w15:val="{8FB908F5-49A3-4D5B-981B-8A718B4F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390B"/>
    <w:pPr>
      <w:widowControl w:val="0"/>
      <w:autoSpaceDE w:val="0"/>
      <w:autoSpaceDN w:val="0"/>
      <w:adjustRightInd w:val="0"/>
      <w:spacing w:after="0" w:line="480" w:lineRule="auto"/>
      <w:outlineLvl w:val="0"/>
    </w:pPr>
    <w:rPr>
      <w:rFonts w:ascii="Myanmar Text" w:hAnsi="Myanmar Text" w:cs="Myanmar Text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3E390B"/>
    <w:rPr>
      <w:rFonts w:ascii="Myanmar Text" w:eastAsia="Calibri" w:hAnsi="Myanmar Text" w:cs="Myanmar Text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3E39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hhs.gov/ocr/office/file/index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ocrportal.hhs.gov/ocr/portal/lobby.js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edf435-8945-4cc8-b5b0-e77e71eaa0bd" xsi:nil="true"/>
    <lcf76f155ced4ddcb4097134ff3c332f xmlns="205ec54d-6d5b-4e80-bb06-1b743e0785bd">
      <Terms xmlns="http://schemas.microsoft.com/office/infopath/2007/PartnerControls"/>
    </lcf76f155ced4ddcb4097134ff3c332f>
    <_dlc_DocId xmlns="f2edf435-8945-4cc8-b5b0-e77e71eaa0bd">SYKUJ4JEV7V4-1481070092-464913</_dlc_DocId>
    <_dlc_DocIdUrl xmlns="f2edf435-8945-4cc8-b5b0-e77e71eaa0bd">
      <Url>https://vnfw.sharepoint.com/sites/CompanyDocuments/_layouts/15/DocIdRedir.aspx?ID=SYKUJ4JEV7V4-1481070092-464913</Url>
      <Description>SYKUJ4JEV7V4-1481070092-464913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6D69878-965A-4635-9C27-C66C6D9DA2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D3FBE6-6DAA-4191-A2D2-7AD989EB5398}"/>
</file>

<file path=customXml/itemProps3.xml><?xml version="1.0" encoding="utf-8"?>
<ds:datastoreItem xmlns:ds="http://schemas.openxmlformats.org/officeDocument/2006/customXml" ds:itemID="{17E386CD-4CFD-4CCF-8484-D981CC8ACAA0}">
  <ds:schemaRefs>
    <ds:schemaRef ds:uri="http://schemas.microsoft.com/office/2006/metadata/properties"/>
    <ds:schemaRef ds:uri="http://schemas.microsoft.com/office/infopath/2007/PartnerControls"/>
    <ds:schemaRef ds:uri="e0ff914a-d913-4c94-90ab-7943a13d656d"/>
    <ds:schemaRef ds:uri="fd1b729e-18da-418f-a226-30d151841daf"/>
  </ds:schemaRefs>
</ds:datastoreItem>
</file>

<file path=customXml/itemProps4.xml><?xml version="1.0" encoding="utf-8"?>
<ds:datastoreItem xmlns:ds="http://schemas.openxmlformats.org/officeDocument/2006/customXml" ds:itemID="{48E75B7A-367B-4CB7-8374-7C5948F523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Non-Discrimination - Burmese</vt:lpstr>
    </vt:vector>
  </TitlesOfParts>
  <Company>DHHS</Company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Non-Discrimination - Burmese</dc:title>
  <dc:creator>HHS/OCR</dc:creator>
  <cp:lastModifiedBy>Heidi Buffenbarger</cp:lastModifiedBy>
  <cp:revision>2</cp:revision>
  <dcterms:created xsi:type="dcterms:W3CDTF">2025-01-02T15:52:00Z</dcterms:created>
  <dcterms:modified xsi:type="dcterms:W3CDTF">2025-01-02T15:52:00Z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c3e87cf2-acee-4e0b-853f-f747d80f3e87</vt:lpwstr>
  </property>
</Properties>
</file>