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B8424" w14:textId="05433CFB" w:rsidR="000B2898" w:rsidRPr="008B2A75" w:rsidRDefault="006F5B43" w:rsidP="008B2A75">
      <w:pPr>
        <w:pStyle w:val="Heading1"/>
      </w:pPr>
      <w:r w:rsidRPr="008B2A75">
        <w:t>Sample Notice Informing Individuals About Nondiscrimination and Accessibility Requirements and Sample Nondiscrimination Statement:</w:t>
      </w:r>
    </w:p>
    <w:p w14:paraId="293928F4" w14:textId="7DD84F3D" w:rsidR="000B2898" w:rsidRPr="006F5B43" w:rsidRDefault="006F5B43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eastAsia="Batang" w:hAnsi="Times New Roman"/>
          <w:sz w:val="24"/>
          <w:szCs w:val="24"/>
          <w:lang w:eastAsia="ko-KR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차별은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위법입니다</w:t>
      </w:r>
    </w:p>
    <w:p w14:paraId="10E4E43F" w14:textId="4CBD505E" w:rsidR="000B2898" w:rsidRPr="006F5B43" w:rsidRDefault="006F5B43" w:rsidP="000B2898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eastAsia="Batang" w:hAnsi="Times New Roman"/>
          <w:sz w:val="24"/>
          <w:szCs w:val="24"/>
          <w:lang w:eastAsia="ko-KR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[</w:t>
      </w:r>
      <w:r w:rsidR="001C23F1" w:rsidRPr="006F5B43">
        <w:rPr>
          <w:rFonts w:ascii="Times New Roman" w:hAnsi="Times New Roman"/>
          <w:b/>
          <w:bCs/>
          <w:sz w:val="24"/>
          <w:szCs w:val="24"/>
          <w:lang w:eastAsia="ko-KR"/>
        </w:rPr>
        <w:t xml:space="preserve">Name of covered </w:t>
      </w:r>
      <w:proofErr w:type="gramStart"/>
      <w:r w:rsidR="001C23F1" w:rsidRPr="006F5B43">
        <w:rPr>
          <w:rFonts w:ascii="Times New Roman" w:hAnsi="Times New Roman"/>
          <w:b/>
          <w:bCs/>
          <w:sz w:val="24"/>
          <w:szCs w:val="24"/>
          <w:lang w:eastAsia="ko-KR"/>
        </w:rPr>
        <w:t>entity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은</w:t>
      </w:r>
      <w:proofErr w:type="gramEnd"/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(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는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)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관련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연방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민권법을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준수하며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인종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피부색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출신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국가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연령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장애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또는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성별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(45 CFR § 92.101(a)(2)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에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설명된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성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차별의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범위와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일치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)[</w:t>
      </w:r>
      <w:r w:rsidR="00C4421F" w:rsidRPr="006F5B43">
        <w:rPr>
          <w:rFonts w:ascii="Times New Roman" w:eastAsia="Times New Roman" w:hAnsi="Times New Roman"/>
          <w:b/>
          <w:bCs/>
          <w:sz w:val="24"/>
          <w:szCs w:val="24"/>
          <w:lang w:eastAsia="ko-KR"/>
        </w:rPr>
        <w:t xml:space="preserve"> optional: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(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또는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간성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특성을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포함한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성별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임신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또는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관련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질환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성적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지향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성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정체성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및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성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고정관념을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포함한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성별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)</w:t>
      </w:r>
      <w:r w:rsidRPr="006F5B43">
        <w:rPr>
          <w:rStyle w:val="FootnoteReference"/>
          <w:rFonts w:ascii="Times New Roman" w:eastAsia="Batang" w:hAnsi="Times New Roman"/>
          <w:b/>
          <w:bCs/>
          <w:sz w:val="24"/>
          <w:szCs w:val="24"/>
        </w:rPr>
        <w:footnoteReference w:id="1"/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이유로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차별하지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않습니다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. [</w:t>
      </w:r>
      <w:bookmarkStart w:id="0" w:name="_Hlk132272512"/>
      <w:r w:rsidR="00BD4AAC" w:rsidRPr="006F5B43">
        <w:rPr>
          <w:rFonts w:ascii="Times New Roman" w:hAnsi="Times New Roman"/>
          <w:b/>
          <w:bCs/>
          <w:sz w:val="24"/>
          <w:szCs w:val="24"/>
          <w:lang w:eastAsia="ko-KR"/>
        </w:rPr>
        <w:t>Name of covered entity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은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(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는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)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인종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피부색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출신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국가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연령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장애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또는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성별을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이유로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사람을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배제하거나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부당하게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대우하지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않습니다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.</w:t>
      </w:r>
    </w:p>
    <w:bookmarkEnd w:id="0"/>
    <w:p w14:paraId="02405751" w14:textId="48E7FCAC" w:rsidR="00012572" w:rsidRPr="006F5B43" w:rsidRDefault="006F5B43" w:rsidP="00012572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eastAsia="Batang" w:hAnsi="Times New Roman"/>
          <w:sz w:val="24"/>
          <w:szCs w:val="24"/>
          <w:lang w:eastAsia="ko-KR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[</w:t>
      </w:r>
      <w:r w:rsidR="00F56B07" w:rsidRPr="006F5B43">
        <w:rPr>
          <w:rFonts w:ascii="Times New Roman" w:hAnsi="Times New Roman"/>
          <w:b/>
          <w:bCs/>
          <w:sz w:val="24"/>
          <w:szCs w:val="24"/>
          <w:lang w:eastAsia="ko-KR"/>
        </w:rPr>
        <w:t>Optional:</w:t>
      </w:r>
      <w:r w:rsidRPr="006F5B43">
        <w:rPr>
          <w:rFonts w:ascii="Times New Roman" w:eastAsia="Batang" w:hAnsi="Times New Roman"/>
          <w:b/>
          <w:bCs/>
          <w:sz w:val="24"/>
          <w:szCs w:val="24"/>
          <w:lang w:eastAsia="ko-KR"/>
        </w:rPr>
        <w:t xml:space="preserve"> [</w:t>
      </w:r>
      <w:r w:rsidR="00F56B07" w:rsidRPr="006F5B43">
        <w:rPr>
          <w:rFonts w:ascii="Times New Roman" w:hAnsi="Times New Roman"/>
          <w:b/>
          <w:bCs/>
          <w:sz w:val="24"/>
          <w:szCs w:val="24"/>
          <w:lang w:eastAsia="ko-KR"/>
        </w:rPr>
        <w:t>Name of the covered entity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은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(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는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)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현재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[</w:t>
      </w:r>
      <w:r w:rsidR="00B0075F" w:rsidRPr="006F5B43">
        <w:rPr>
          <w:rFonts w:ascii="Times New Roman" w:hAnsi="Times New Roman"/>
          <w:b/>
          <w:bCs/>
          <w:sz w:val="24"/>
          <w:szCs w:val="24"/>
          <w:lang w:eastAsia="ko-KR"/>
        </w:rPr>
        <w:t>name of the covered entity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이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(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가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)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[</w:t>
      </w:r>
      <w:r w:rsidR="000D2150" w:rsidRPr="006F5B43">
        <w:rPr>
          <w:rFonts w:ascii="Times New Roman" w:hAnsi="Times New Roman"/>
          <w:b/>
          <w:bCs/>
          <w:sz w:val="24"/>
          <w:szCs w:val="24"/>
        </w:rPr>
        <w:t>list provisions of Section 1557 to which the exemption applies, and the scope/terms of that exemption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을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(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를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)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준수하지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않아도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되는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보건복지부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산하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민권국으로부터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[</w:t>
      </w:r>
      <w:r w:rsidR="00C3406A" w:rsidRPr="006F5B43">
        <w:rPr>
          <w:rFonts w:ascii="Times New Roman" w:hAnsi="Times New Roman"/>
          <w:b/>
          <w:bCs/>
          <w:sz w:val="24"/>
          <w:szCs w:val="24"/>
        </w:rPr>
        <w:t>religious and/or conscience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]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면제를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받았습니다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.</w:t>
      </w:r>
    </w:p>
    <w:p w14:paraId="381502EE" w14:textId="367591E6" w:rsidR="000B2898" w:rsidRPr="006F5B43" w:rsidRDefault="006F5B43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eastAsia="Batang" w:hAnsi="Times New Roman"/>
          <w:sz w:val="24"/>
          <w:szCs w:val="24"/>
          <w:lang w:eastAsia="ko-KR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ab/>
        <w:t>[</w:t>
      </w:r>
      <w:r w:rsidRPr="006F5B43">
        <w:rPr>
          <w:rFonts w:ascii="Times New Roman" w:eastAsia="Batang" w:hAnsi="Times New Roman"/>
          <w:b/>
          <w:bCs/>
          <w:sz w:val="24"/>
          <w:szCs w:val="24"/>
          <w:lang w:eastAsia="ko-KR"/>
        </w:rPr>
        <w:t>Name of covered entity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]:</w:t>
      </w:r>
    </w:p>
    <w:p w14:paraId="191E273A" w14:textId="14E2A792" w:rsidR="000B2898" w:rsidRPr="008B2A75" w:rsidRDefault="006F5B43" w:rsidP="008B2A7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eastAsia="Batang" w:hAnsi="Times New Roman"/>
          <w:sz w:val="24"/>
          <w:szCs w:val="24"/>
          <w:lang w:eastAsia="ko-KR"/>
        </w:rPr>
      </w:pPr>
      <w:r w:rsidRPr="008B2A75">
        <w:rPr>
          <w:rFonts w:ascii="Times New Roman" w:eastAsia="Batang" w:hAnsi="Times New Roman" w:cs="Malgun Gothic" w:hint="eastAsia"/>
          <w:sz w:val="24"/>
          <w:szCs w:val="24"/>
          <w:lang w:eastAsia="ko-KR"/>
        </w:rPr>
        <w:t>장애인이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당사와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효과적으로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의사소통할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수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있도록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다음과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같이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합리적인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수정과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적절한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보조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기구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및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서비스를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무료로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제공합니다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.</w:t>
      </w:r>
    </w:p>
    <w:p w14:paraId="34D3897A" w14:textId="0EF852F0" w:rsidR="000B2898" w:rsidRPr="008B2A75" w:rsidRDefault="006F5B43" w:rsidP="008B2A75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2250"/>
        <w:rPr>
          <w:rFonts w:ascii="Times New Roman" w:eastAsia="Batang" w:hAnsi="Times New Roman"/>
          <w:sz w:val="24"/>
          <w:szCs w:val="24"/>
          <w:lang w:eastAsia="ko-KR"/>
        </w:rPr>
      </w:pPr>
      <w:r w:rsidRPr="008B2A75">
        <w:rPr>
          <w:rFonts w:ascii="Times New Roman" w:eastAsia="Batang" w:hAnsi="Times New Roman"/>
          <w:sz w:val="24"/>
          <w:szCs w:val="24"/>
          <w:lang w:eastAsia="ko-KR"/>
        </w:rPr>
        <w:t>자격을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갖춘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수화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통역사</w:t>
      </w:r>
    </w:p>
    <w:p w14:paraId="324DEA02" w14:textId="7775DC3B" w:rsidR="000B2898" w:rsidRPr="008B2A75" w:rsidRDefault="006F5B43" w:rsidP="008B2A75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2250"/>
        <w:rPr>
          <w:rFonts w:ascii="Times New Roman" w:eastAsia="Batang" w:hAnsi="Times New Roman"/>
          <w:sz w:val="24"/>
          <w:szCs w:val="24"/>
          <w:lang w:eastAsia="ko-KR"/>
        </w:rPr>
      </w:pPr>
      <w:r w:rsidRPr="008B2A75">
        <w:rPr>
          <w:rFonts w:ascii="Times New Roman" w:eastAsia="Batang" w:hAnsi="Times New Roman"/>
          <w:sz w:val="24"/>
          <w:szCs w:val="24"/>
          <w:lang w:eastAsia="ko-KR"/>
        </w:rPr>
        <w:t>다른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형식의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서면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정보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(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큰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활자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오디오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이용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가능한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전자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형식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기타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형식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)</w:t>
      </w:r>
    </w:p>
    <w:p w14:paraId="72171CA6" w14:textId="791D579E" w:rsidR="000B2898" w:rsidRPr="008B2A75" w:rsidRDefault="006F5B43" w:rsidP="008B2A7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eastAsia="Batang" w:hAnsi="Times New Roman" w:cs="Malgun Gothic"/>
          <w:sz w:val="24"/>
          <w:szCs w:val="24"/>
          <w:lang w:eastAsia="ko-KR"/>
        </w:rPr>
      </w:pP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>영어가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>모국어가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>아닌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>사람들에게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>다음과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>같은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>무료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>언어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>지원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>서비스를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lastRenderedPageBreak/>
        <w:t>제공합니다</w:t>
      </w:r>
      <w:r w:rsidRPr="008B2A75">
        <w:rPr>
          <w:rFonts w:ascii="Times New Roman" w:eastAsia="Batang" w:hAnsi="Times New Roman" w:cs="Malgun Gothic"/>
          <w:sz w:val="24"/>
          <w:szCs w:val="24"/>
          <w:lang w:eastAsia="ko-KR"/>
        </w:rPr>
        <w:t>.</w:t>
      </w:r>
    </w:p>
    <w:p w14:paraId="7BB308E8" w14:textId="159ACF33" w:rsidR="000B2898" w:rsidRPr="008B2A75" w:rsidRDefault="006F5B43" w:rsidP="008B2A75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eastAsia="Batang" w:hAnsi="Times New Roman"/>
          <w:sz w:val="24"/>
          <w:szCs w:val="24"/>
          <w:lang w:eastAsia="ko-KR"/>
        </w:rPr>
      </w:pPr>
      <w:r w:rsidRPr="008B2A75">
        <w:rPr>
          <w:rFonts w:ascii="Times New Roman" w:eastAsia="Batang" w:hAnsi="Times New Roman"/>
          <w:sz w:val="24"/>
          <w:szCs w:val="24"/>
          <w:lang w:eastAsia="ko-KR"/>
        </w:rPr>
        <w:t>자격을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갖춘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통역사</w:t>
      </w:r>
    </w:p>
    <w:p w14:paraId="1E69AF2F" w14:textId="280770CD" w:rsidR="000B2898" w:rsidRPr="008B2A75" w:rsidRDefault="006F5B43" w:rsidP="008B2A75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eastAsia="Batang" w:hAnsi="Times New Roman"/>
          <w:sz w:val="24"/>
          <w:szCs w:val="24"/>
          <w:lang w:eastAsia="ko-KR"/>
        </w:rPr>
      </w:pPr>
      <w:r w:rsidRPr="008B2A75">
        <w:rPr>
          <w:rFonts w:ascii="Times New Roman" w:eastAsia="Batang" w:hAnsi="Times New Roman"/>
          <w:sz w:val="24"/>
          <w:szCs w:val="24"/>
          <w:lang w:eastAsia="ko-KR"/>
        </w:rPr>
        <w:t>다른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언어로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작성된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8B2A75">
        <w:rPr>
          <w:rFonts w:ascii="Times New Roman" w:eastAsia="Batang" w:hAnsi="Times New Roman"/>
          <w:sz w:val="24"/>
          <w:szCs w:val="24"/>
          <w:lang w:eastAsia="ko-KR"/>
        </w:rPr>
        <w:t>정보</w:t>
      </w:r>
    </w:p>
    <w:p w14:paraId="57725E23" w14:textId="23CBC0EE" w:rsidR="000B2898" w:rsidRPr="006F5B43" w:rsidRDefault="006F5B43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eastAsia="Batang" w:hAnsi="Times New Roman"/>
          <w:sz w:val="24"/>
          <w:szCs w:val="24"/>
          <w:lang w:eastAsia="ko-KR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ab/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합리적인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수정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적절한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보조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기구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및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서비스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또는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언어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지원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서비스가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필요한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경우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[</w:t>
      </w:r>
      <w:r w:rsidR="000B7E4A" w:rsidRPr="006F5B43">
        <w:rPr>
          <w:rFonts w:ascii="Times New Roman" w:hAnsi="Times New Roman"/>
          <w:b/>
          <w:bCs/>
          <w:sz w:val="24"/>
          <w:szCs w:val="24"/>
          <w:lang w:eastAsia="ko-KR"/>
        </w:rPr>
        <w:t>name of Civil Rights Coordinator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에게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문의하십시오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.</w:t>
      </w:r>
    </w:p>
    <w:p w14:paraId="59924A2B" w14:textId="6FD36FEA" w:rsidR="000B2898" w:rsidRPr="006F5B43" w:rsidRDefault="006F5B43" w:rsidP="000B2898">
      <w:pPr>
        <w:spacing w:after="0" w:line="480" w:lineRule="auto"/>
        <w:ind w:firstLine="720"/>
        <w:rPr>
          <w:rFonts w:ascii="Times New Roman" w:eastAsia="Batang" w:hAnsi="Times New Roman"/>
          <w:sz w:val="24"/>
          <w:szCs w:val="24"/>
          <w:lang w:eastAsia="ko-KR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[</w:t>
      </w:r>
      <w:r w:rsidR="0078484C" w:rsidRPr="006F5B43">
        <w:rPr>
          <w:rFonts w:ascii="Times New Roman" w:hAnsi="Times New Roman"/>
          <w:b/>
          <w:bCs/>
          <w:sz w:val="24"/>
          <w:szCs w:val="24"/>
          <w:lang w:eastAsia="ko-KR"/>
        </w:rPr>
        <w:t>name of covered entity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이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(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가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)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이러한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서비스를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제공하지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않거나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인종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피부색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출신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국가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연령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장애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또는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성별을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이유로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달리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차별했다고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생각되는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경우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[</w:t>
      </w:r>
      <w:r w:rsidR="0023068C" w:rsidRPr="006F5B43">
        <w:rPr>
          <w:rFonts w:ascii="Times New Roman" w:hAnsi="Times New Roman"/>
          <w:b/>
          <w:bCs/>
          <w:sz w:val="24"/>
          <w:szCs w:val="24"/>
          <w:lang w:eastAsia="ko-KR"/>
        </w:rPr>
        <w:t>name and title of Civil Rights Coordinator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], [</w:t>
      </w:r>
      <w:r w:rsidR="0023068C" w:rsidRPr="006F5B43">
        <w:rPr>
          <w:rFonts w:ascii="Times New Roman" w:hAnsi="Times New Roman"/>
          <w:b/>
          <w:bCs/>
          <w:sz w:val="24"/>
          <w:szCs w:val="24"/>
          <w:lang w:eastAsia="ko-KR"/>
        </w:rPr>
        <w:t>mailing address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], [</w:t>
      </w:r>
      <w:r w:rsidR="0023068C" w:rsidRPr="006F5B43">
        <w:rPr>
          <w:rFonts w:ascii="Times New Roman" w:hAnsi="Times New Roman"/>
          <w:b/>
          <w:bCs/>
          <w:sz w:val="24"/>
          <w:szCs w:val="24"/>
          <w:lang w:eastAsia="ko-KR"/>
        </w:rPr>
        <w:t>telephone number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], [</w:t>
      </w:r>
      <w:r w:rsidR="0051369E" w:rsidRPr="006F5B43">
        <w:rPr>
          <w:rFonts w:ascii="Times New Roman" w:hAnsi="Times New Roman"/>
          <w:b/>
          <w:bCs/>
          <w:sz w:val="24"/>
          <w:szCs w:val="24"/>
          <w:lang w:eastAsia="ko-KR"/>
        </w:rPr>
        <w:t>TTY number—if covered entity has one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], [</w:t>
      </w:r>
      <w:r w:rsidR="000C2A00" w:rsidRPr="006F5B43">
        <w:rPr>
          <w:rFonts w:ascii="Times New Roman" w:hAnsi="Times New Roman"/>
          <w:b/>
          <w:bCs/>
          <w:sz w:val="24"/>
          <w:szCs w:val="24"/>
          <w:lang w:eastAsia="ko-KR"/>
        </w:rPr>
        <w:t>fax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], [</w:t>
      </w:r>
      <w:r w:rsidR="000C2A00" w:rsidRPr="006F5B43">
        <w:rPr>
          <w:rFonts w:ascii="Times New Roman" w:hAnsi="Times New Roman"/>
          <w:b/>
          <w:bCs/>
          <w:sz w:val="24"/>
          <w:szCs w:val="24"/>
          <w:lang w:eastAsia="ko-KR"/>
        </w:rPr>
        <w:t>email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(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으</w:t>
      </w:r>
      <w:r w:rsidR="00CA1BC3" w:rsidRPr="006F5B43">
        <w:rPr>
          <w:rFonts w:ascii="Times New Roman" w:eastAsia="Batang" w:hAnsi="Times New Roman"/>
          <w:sz w:val="24"/>
          <w:szCs w:val="24"/>
          <w:lang w:eastAsia="ko-KR"/>
        </w:rPr>
        <w:t>)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고충을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제기할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있습니다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.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직접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방문하거나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우편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,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팩스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또는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이메일을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통해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고충을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제기할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있습니다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.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고충을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제기하는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데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도움이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필요한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경우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[</w:t>
      </w:r>
      <w:r w:rsidR="00D84224" w:rsidRPr="006F5B43">
        <w:rPr>
          <w:rFonts w:ascii="Times New Roman" w:hAnsi="Times New Roman"/>
          <w:b/>
          <w:bCs/>
          <w:sz w:val="24"/>
          <w:szCs w:val="24"/>
        </w:rPr>
        <w:t>name and title of Civil Rights Coordinator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]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에게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도움을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요청할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있습니다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.</w:t>
      </w:r>
    </w:p>
    <w:p w14:paraId="5C342B36" w14:textId="44384784" w:rsidR="000B2898" w:rsidRPr="006F5B43" w:rsidRDefault="006F5B43" w:rsidP="000B2898">
      <w:pPr>
        <w:spacing w:after="0" w:line="480" w:lineRule="auto"/>
        <w:ind w:firstLine="720"/>
        <w:rPr>
          <w:rFonts w:ascii="Times New Roman" w:eastAsia="Batang" w:hAnsi="Times New Roman"/>
          <w:sz w:val="24"/>
          <w:szCs w:val="24"/>
          <w:lang w:eastAsia="ko-KR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또한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미국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보건복지부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민권국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민원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포털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(</w:t>
      </w:r>
      <w:hyperlink r:id="rId10" w:history="1">
        <w:r w:rsidRPr="006F5B43">
          <w:rPr>
            <w:rFonts w:ascii="Times New Roman" w:eastAsia="Batang" w:hAnsi="Times New Roman"/>
            <w:color w:val="0000FF"/>
            <w:sz w:val="24"/>
            <w:szCs w:val="24"/>
            <w:u w:val="single"/>
            <w:lang w:eastAsia="ko-KR"/>
          </w:rPr>
          <w:t>https://ocrportal.hhs.gov/ocr/portal/lobby.jsf</w:t>
        </w:r>
      </w:hyperlink>
      <w:r w:rsidRPr="006F5B43">
        <w:rPr>
          <w:rFonts w:ascii="Times New Roman" w:eastAsia="Batang" w:hAnsi="Times New Roman"/>
          <w:sz w:val="24"/>
          <w:szCs w:val="24"/>
          <w:lang w:eastAsia="ko-KR"/>
        </w:rPr>
        <w:t>)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통해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전자적으로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또는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우편이나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전화로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민권국에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민권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관련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불만을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제기할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있습니다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.</w:t>
      </w:r>
    </w:p>
    <w:p w14:paraId="43BA4D91" w14:textId="77777777" w:rsidR="007944C5" w:rsidRPr="006F5B43" w:rsidRDefault="007944C5" w:rsidP="000B2898">
      <w:pPr>
        <w:spacing w:after="0" w:line="480" w:lineRule="auto"/>
        <w:rPr>
          <w:rFonts w:ascii="Times New Roman" w:eastAsia="Batang" w:hAnsi="Times New Roman"/>
          <w:sz w:val="24"/>
          <w:szCs w:val="24"/>
          <w:lang w:eastAsia="ko-KR"/>
        </w:rPr>
      </w:pPr>
    </w:p>
    <w:p w14:paraId="586A9D6B" w14:textId="0ADC6278" w:rsidR="000B2898" w:rsidRPr="006F5B43" w:rsidRDefault="006F5B43" w:rsidP="000B2898">
      <w:pPr>
        <w:spacing w:after="0" w:line="480" w:lineRule="auto"/>
        <w:rPr>
          <w:rFonts w:ascii="Times New Roman" w:eastAsia="Batang" w:hAnsi="Times New Roman"/>
          <w:sz w:val="24"/>
          <w:szCs w:val="24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U.S. Department of Health and Human Services</w:t>
      </w:r>
    </w:p>
    <w:p w14:paraId="0D25F3CE" w14:textId="77777777" w:rsidR="000B2898" w:rsidRPr="006F5B43" w:rsidRDefault="006F5B43" w:rsidP="000B2898">
      <w:pPr>
        <w:spacing w:after="0" w:line="480" w:lineRule="auto"/>
        <w:rPr>
          <w:rFonts w:ascii="Times New Roman" w:eastAsia="Batang" w:hAnsi="Times New Roman"/>
          <w:sz w:val="24"/>
          <w:szCs w:val="24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200 Independence Avenue, SW</w:t>
      </w:r>
    </w:p>
    <w:p w14:paraId="0406E8D3" w14:textId="77777777" w:rsidR="000B2898" w:rsidRPr="006F5B43" w:rsidRDefault="006F5B43" w:rsidP="000B2898">
      <w:pPr>
        <w:spacing w:after="0" w:line="480" w:lineRule="auto"/>
        <w:rPr>
          <w:rFonts w:ascii="Times New Roman" w:eastAsia="Batang" w:hAnsi="Times New Roman"/>
          <w:sz w:val="24"/>
          <w:szCs w:val="24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Room 509F, HHH Building</w:t>
      </w:r>
    </w:p>
    <w:p w14:paraId="181EA8F7" w14:textId="77777777" w:rsidR="000B2898" w:rsidRPr="006F5B43" w:rsidRDefault="006F5B43" w:rsidP="000B2898">
      <w:pPr>
        <w:spacing w:after="0" w:line="480" w:lineRule="auto"/>
        <w:rPr>
          <w:rFonts w:ascii="Times New Roman" w:eastAsia="Batang" w:hAnsi="Times New Roman"/>
          <w:sz w:val="24"/>
          <w:szCs w:val="24"/>
          <w:lang w:eastAsia="ko-KR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Washington, D.C. 20201 </w:t>
      </w:r>
    </w:p>
    <w:p w14:paraId="6B44DC0D" w14:textId="77777777" w:rsidR="000B2898" w:rsidRPr="006F5B43" w:rsidRDefault="006F5B43" w:rsidP="000B2898">
      <w:pPr>
        <w:spacing w:after="0" w:line="480" w:lineRule="auto"/>
        <w:rPr>
          <w:rFonts w:ascii="Times New Roman" w:eastAsia="Batang" w:hAnsi="Times New Roman"/>
          <w:sz w:val="24"/>
          <w:szCs w:val="24"/>
          <w:lang w:eastAsia="ko-KR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1-800-368-1019, 800-537-7697 (TDD)</w:t>
      </w:r>
    </w:p>
    <w:p w14:paraId="41F90772" w14:textId="77777777" w:rsidR="007944C5" w:rsidRPr="006F5B43" w:rsidRDefault="007944C5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eastAsia="Batang" w:hAnsi="Times New Roman"/>
          <w:sz w:val="24"/>
          <w:szCs w:val="24"/>
          <w:lang w:eastAsia="ko-KR"/>
        </w:rPr>
      </w:pPr>
    </w:p>
    <w:p w14:paraId="4BBAD423" w14:textId="5D3E8173" w:rsidR="000B2898" w:rsidRPr="006F5B43" w:rsidRDefault="006F5B43" w:rsidP="000B289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eastAsia="Batang" w:hAnsi="Times New Roman"/>
          <w:sz w:val="24"/>
          <w:szCs w:val="24"/>
          <w:lang w:eastAsia="ko-KR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t>불만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양식은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hyperlink r:id="rId11" w:history="1">
        <w:r w:rsidRPr="006F5B43">
          <w:rPr>
            <w:rFonts w:ascii="Times New Roman" w:eastAsia="Batang" w:hAnsi="Times New Roman"/>
            <w:color w:val="0000FF"/>
            <w:sz w:val="24"/>
            <w:szCs w:val="24"/>
            <w:u w:val="single"/>
            <w:lang w:eastAsia="ko-KR"/>
          </w:rPr>
          <w:t>http://www.hhs.gov/ocr/office/file/index.html</w:t>
        </w:r>
      </w:hyperlink>
      <w:r w:rsidRPr="006F5B43">
        <w:rPr>
          <w:rFonts w:ascii="Times New Roman" w:eastAsia="Batang" w:hAnsi="Times New Roman"/>
          <w:sz w:val="24"/>
          <w:szCs w:val="24"/>
          <w:lang w:eastAsia="ko-KR"/>
        </w:rPr>
        <w:t>에서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찾을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있습니다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.</w:t>
      </w:r>
    </w:p>
    <w:p w14:paraId="59690E77" w14:textId="287330FA" w:rsidR="00C54C4E" w:rsidRPr="00F132C5" w:rsidRDefault="006F5B43">
      <w:pPr>
        <w:rPr>
          <w:rFonts w:ascii="Times New Roman" w:hAnsi="Times New Roman"/>
          <w:sz w:val="24"/>
          <w:szCs w:val="24"/>
          <w:lang w:eastAsia="ko-KR"/>
        </w:rPr>
      </w:pPr>
      <w:r w:rsidRPr="006F5B43">
        <w:rPr>
          <w:rFonts w:ascii="Times New Roman" w:eastAsia="Batang" w:hAnsi="Times New Roman"/>
          <w:sz w:val="24"/>
          <w:szCs w:val="24"/>
          <w:lang w:eastAsia="ko-KR"/>
        </w:rPr>
        <w:lastRenderedPageBreak/>
        <w:t>[</w:t>
      </w:r>
      <w:r w:rsidR="00C5727C" w:rsidRPr="006F5B43">
        <w:rPr>
          <w:rFonts w:ascii="Times New Roman" w:hAnsi="Times New Roman"/>
          <w:b/>
          <w:bCs/>
          <w:sz w:val="24"/>
          <w:szCs w:val="24"/>
        </w:rPr>
        <w:t>If applicable: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본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고지는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[</w:t>
      </w:r>
      <w:r w:rsidR="00C5727C" w:rsidRPr="006F5B43">
        <w:rPr>
          <w:rFonts w:ascii="Times New Roman" w:hAnsi="Times New Roman"/>
          <w:b/>
          <w:bCs/>
          <w:sz w:val="24"/>
          <w:szCs w:val="24"/>
        </w:rPr>
        <w:t>name of covered entity's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]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웹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사이트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[</w:t>
      </w:r>
      <w:r w:rsidR="00C5727C" w:rsidRPr="006F5B43">
        <w:rPr>
          <w:rFonts w:ascii="Times New Roman" w:hAnsi="Times New Roman"/>
          <w:b/>
          <w:bCs/>
          <w:sz w:val="24"/>
          <w:szCs w:val="24"/>
        </w:rPr>
        <w:t>insert covered entity’s URL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]]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에서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확인할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수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 xml:space="preserve"> 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있습니다</w:t>
      </w:r>
      <w:r w:rsidRPr="006F5B43">
        <w:rPr>
          <w:rFonts w:ascii="Times New Roman" w:eastAsia="Batang" w:hAnsi="Times New Roman"/>
          <w:sz w:val="24"/>
          <w:szCs w:val="24"/>
          <w:lang w:eastAsia="ko-KR"/>
        </w:rPr>
        <w:t>.</w:t>
      </w:r>
    </w:p>
    <w:sectPr w:rsidR="00C54C4E" w:rsidRPr="00F132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4D42F" w14:textId="77777777" w:rsidR="00425DC7" w:rsidRDefault="00425DC7">
      <w:pPr>
        <w:spacing w:after="0" w:line="240" w:lineRule="auto"/>
      </w:pPr>
      <w:r>
        <w:separator/>
      </w:r>
    </w:p>
  </w:endnote>
  <w:endnote w:type="continuationSeparator" w:id="0">
    <w:p w14:paraId="0DEAD8AB" w14:textId="77777777" w:rsidR="00425DC7" w:rsidRDefault="00425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61372" w14:textId="77777777" w:rsidR="00425DC7" w:rsidRDefault="00425DC7" w:rsidP="006E3652">
      <w:pPr>
        <w:spacing w:after="0" w:line="240" w:lineRule="auto"/>
      </w:pPr>
      <w:r>
        <w:separator/>
      </w:r>
    </w:p>
  </w:footnote>
  <w:footnote w:type="continuationSeparator" w:id="0">
    <w:p w14:paraId="507CF96D" w14:textId="77777777" w:rsidR="00425DC7" w:rsidRDefault="00425DC7" w:rsidP="006E3652">
      <w:pPr>
        <w:spacing w:after="0" w:line="240" w:lineRule="auto"/>
      </w:pPr>
      <w:r>
        <w:continuationSeparator/>
      </w:r>
    </w:p>
  </w:footnote>
  <w:footnote w:id="1">
    <w:p w14:paraId="7617D2C7" w14:textId="28A2BE0C" w:rsidR="008A7FE9" w:rsidRPr="0023203E" w:rsidRDefault="006F5B43" w:rsidP="008A7FE9">
      <w:pPr>
        <w:pStyle w:val="FootnoteText"/>
        <w:rPr>
          <w:b/>
          <w:bCs/>
        </w:rPr>
      </w:pPr>
      <w:r w:rsidRPr="0023203E">
        <w:rPr>
          <w:rStyle w:val="FootnoteReference"/>
          <w:b/>
          <w:bCs/>
        </w:rPr>
        <w:footnoteRef/>
      </w:r>
      <w:r w:rsidRPr="0023203E">
        <w:rPr>
          <w:b/>
          <w:bCs/>
        </w:rPr>
        <w:t xml:space="preserve"> </w:t>
      </w:r>
      <w:r w:rsidRPr="0023203E">
        <w:rPr>
          <w:rFonts w:ascii="Times New Roman" w:hAnsi="Times New Roman"/>
          <w:b/>
          <w:bCs/>
        </w:rPr>
        <w:t xml:space="preserve">This language/approach </w:t>
      </w:r>
      <w:r w:rsidR="005C19EB" w:rsidRPr="0023203E">
        <w:rPr>
          <w:rFonts w:ascii="Times New Roman" w:hAnsi="Times New Roman"/>
          <w:b/>
          <w:bCs/>
        </w:rPr>
        <w:t xml:space="preserve">is </w:t>
      </w:r>
      <w:r w:rsidRPr="0023203E">
        <w:rPr>
          <w:rFonts w:ascii="Times New Roman" w:hAnsi="Times New Roman"/>
          <w:b/>
          <w:bCs/>
        </w:rPr>
        <w:t>not required under Section 1557 regulations.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F3CD7"/>
    <w:multiLevelType w:val="hybridMultilevel"/>
    <w:tmpl w:val="7C322D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358003B"/>
    <w:multiLevelType w:val="hybridMultilevel"/>
    <w:tmpl w:val="9F9EE45A"/>
    <w:lvl w:ilvl="0" w:tplc="E5D49940">
      <w:numFmt w:val="bullet"/>
      <w:lvlText w:val="•"/>
      <w:lvlJc w:val="left"/>
      <w:pPr>
        <w:ind w:left="108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47A3A96"/>
    <w:multiLevelType w:val="hybridMultilevel"/>
    <w:tmpl w:val="7C34767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182685"/>
    <w:multiLevelType w:val="hybridMultilevel"/>
    <w:tmpl w:val="C5F49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7594107">
    <w:abstractNumId w:val="0"/>
  </w:num>
  <w:num w:numId="2" w16cid:durableId="421686722">
    <w:abstractNumId w:val="1"/>
  </w:num>
  <w:num w:numId="3" w16cid:durableId="225073663">
    <w:abstractNumId w:val="2"/>
  </w:num>
  <w:num w:numId="4" w16cid:durableId="3858786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98"/>
    <w:rsid w:val="00012572"/>
    <w:rsid w:val="00024C41"/>
    <w:rsid w:val="00050D2F"/>
    <w:rsid w:val="000B2898"/>
    <w:rsid w:val="000B7E4A"/>
    <w:rsid w:val="000C2A00"/>
    <w:rsid w:val="000D2150"/>
    <w:rsid w:val="00122EF3"/>
    <w:rsid w:val="00171346"/>
    <w:rsid w:val="001728DE"/>
    <w:rsid w:val="001B3520"/>
    <w:rsid w:val="001C23F1"/>
    <w:rsid w:val="002247D3"/>
    <w:rsid w:val="0023068C"/>
    <w:rsid w:val="0023203E"/>
    <w:rsid w:val="0027588F"/>
    <w:rsid w:val="00285F9E"/>
    <w:rsid w:val="002C1CDE"/>
    <w:rsid w:val="00322FD6"/>
    <w:rsid w:val="00325AB7"/>
    <w:rsid w:val="003D40F4"/>
    <w:rsid w:val="003F4D08"/>
    <w:rsid w:val="00406368"/>
    <w:rsid w:val="00425DC7"/>
    <w:rsid w:val="00436077"/>
    <w:rsid w:val="00456D08"/>
    <w:rsid w:val="004F4750"/>
    <w:rsid w:val="0051369E"/>
    <w:rsid w:val="005442F5"/>
    <w:rsid w:val="005A0A62"/>
    <w:rsid w:val="005C19EB"/>
    <w:rsid w:val="005D3159"/>
    <w:rsid w:val="00621462"/>
    <w:rsid w:val="00623C28"/>
    <w:rsid w:val="006943CA"/>
    <w:rsid w:val="006D420C"/>
    <w:rsid w:val="006E3652"/>
    <w:rsid w:val="006E43BF"/>
    <w:rsid w:val="006E5383"/>
    <w:rsid w:val="006F5B43"/>
    <w:rsid w:val="0070064A"/>
    <w:rsid w:val="0072398F"/>
    <w:rsid w:val="007266AF"/>
    <w:rsid w:val="007701D9"/>
    <w:rsid w:val="0078484C"/>
    <w:rsid w:val="007944C5"/>
    <w:rsid w:val="007B4725"/>
    <w:rsid w:val="007D5108"/>
    <w:rsid w:val="00846822"/>
    <w:rsid w:val="00894BFE"/>
    <w:rsid w:val="00897F8F"/>
    <w:rsid w:val="008A129C"/>
    <w:rsid w:val="008A7FE9"/>
    <w:rsid w:val="008B2A75"/>
    <w:rsid w:val="009235DD"/>
    <w:rsid w:val="00933408"/>
    <w:rsid w:val="009368D8"/>
    <w:rsid w:val="00992248"/>
    <w:rsid w:val="00992A68"/>
    <w:rsid w:val="00995753"/>
    <w:rsid w:val="009A7C17"/>
    <w:rsid w:val="00A034B8"/>
    <w:rsid w:val="00A0429F"/>
    <w:rsid w:val="00A5334D"/>
    <w:rsid w:val="00A56D58"/>
    <w:rsid w:val="00B0075F"/>
    <w:rsid w:val="00B15D32"/>
    <w:rsid w:val="00B36EEE"/>
    <w:rsid w:val="00BD4AAC"/>
    <w:rsid w:val="00C178C3"/>
    <w:rsid w:val="00C3406A"/>
    <w:rsid w:val="00C4421F"/>
    <w:rsid w:val="00C54C4E"/>
    <w:rsid w:val="00C54F0A"/>
    <w:rsid w:val="00C5727C"/>
    <w:rsid w:val="00CA1BC3"/>
    <w:rsid w:val="00CB5F01"/>
    <w:rsid w:val="00D204F4"/>
    <w:rsid w:val="00D3523D"/>
    <w:rsid w:val="00D5588F"/>
    <w:rsid w:val="00D84224"/>
    <w:rsid w:val="00D938DA"/>
    <w:rsid w:val="00DE214B"/>
    <w:rsid w:val="00DF58AC"/>
    <w:rsid w:val="00E14988"/>
    <w:rsid w:val="00E50779"/>
    <w:rsid w:val="00E514D8"/>
    <w:rsid w:val="00E534A9"/>
    <w:rsid w:val="00E81C25"/>
    <w:rsid w:val="00ED7A65"/>
    <w:rsid w:val="00F132C5"/>
    <w:rsid w:val="00F44321"/>
    <w:rsid w:val="00F56B07"/>
    <w:rsid w:val="00F81E54"/>
    <w:rsid w:val="00FB5320"/>
    <w:rsid w:val="00FD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AD0AEC"/>
  <w15:docId w15:val="{8FB908F5-49A3-4D5B-981B-8A718B4F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Batang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898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2A75"/>
    <w:pPr>
      <w:widowControl w:val="0"/>
      <w:autoSpaceDE w:val="0"/>
      <w:autoSpaceDN w:val="0"/>
      <w:adjustRightInd w:val="0"/>
      <w:spacing w:after="0" w:line="480" w:lineRule="auto"/>
      <w:outlineLvl w:val="0"/>
    </w:pPr>
    <w:rPr>
      <w:rFonts w:ascii="Times New Roman" w:eastAsia="Batang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289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558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58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588F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58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588F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36077"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1728D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C1CDE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E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365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6E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3652"/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B5F0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5F01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5F01"/>
    <w:rPr>
      <w:vertAlign w:val="superscript"/>
    </w:rPr>
  </w:style>
  <w:style w:type="paragraph" w:styleId="ListParagraph">
    <w:name w:val="List Paragraph"/>
    <w:basedOn w:val="Normal"/>
    <w:uiPriority w:val="34"/>
    <w:qFormat/>
    <w:rsid w:val="008B2A7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B2A75"/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hhs.gov/ocr/office/file/index.html" TargetMode="External"/><Relationship Id="rId5" Type="http://schemas.openxmlformats.org/officeDocument/2006/relationships/styles" Target="styles.xml"/><Relationship Id="rId10" Type="http://schemas.openxmlformats.org/officeDocument/2006/relationships/hyperlink" Target="https://ocrportal.hhs.gov/ocr/portal/lobby.js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edf435-8945-4cc8-b5b0-e77e71eaa0bd" xsi:nil="true"/>
    <lcf76f155ced4ddcb4097134ff3c332f xmlns="205ec54d-6d5b-4e80-bb06-1b743e0785bd">
      <Terms xmlns="http://schemas.microsoft.com/office/infopath/2007/PartnerControls"/>
    </lcf76f155ced4ddcb4097134ff3c332f>
    <_dlc_DocId xmlns="f2edf435-8945-4cc8-b5b0-e77e71eaa0bd">SYKUJ4JEV7V4-1481070092-464908</_dlc_DocId>
    <_dlc_DocIdUrl xmlns="f2edf435-8945-4cc8-b5b0-e77e71eaa0bd">
      <Url>https://vnfw.sharepoint.com/sites/CompanyDocuments/_layouts/15/DocIdRedir.aspx?ID=SYKUJ4JEV7V4-1481070092-464908</Url>
      <Description>SYKUJ4JEV7V4-1481070092-464908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7E386CD-4CFD-4CCF-8484-D981CC8ACAA0}">
  <ds:schemaRefs>
    <ds:schemaRef ds:uri="http://schemas.microsoft.com/office/2006/metadata/properties"/>
    <ds:schemaRef ds:uri="http://schemas.microsoft.com/office/infopath/2007/PartnerControls"/>
    <ds:schemaRef ds:uri="e0ff914a-d913-4c94-90ab-7943a13d656d"/>
    <ds:schemaRef ds:uri="fd1b729e-18da-418f-a226-30d151841daf"/>
  </ds:schemaRefs>
</ds:datastoreItem>
</file>

<file path=customXml/itemProps2.xml><?xml version="1.0" encoding="utf-8"?>
<ds:datastoreItem xmlns:ds="http://schemas.openxmlformats.org/officeDocument/2006/customXml" ds:itemID="{46D69878-965A-4635-9C27-C66C6D9DA2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FDFE41-DA55-4812-B9A8-92AC7DC035BB}"/>
</file>

<file path=customXml/itemProps4.xml><?xml version="1.0" encoding="utf-8"?>
<ds:datastoreItem xmlns:ds="http://schemas.openxmlformats.org/officeDocument/2006/customXml" ds:itemID="{6608B037-CE99-4D14-A863-AE189DA03C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Non-Discrinimation - Korean</vt:lpstr>
    </vt:vector>
  </TitlesOfParts>
  <Company>DHHS</Company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Non-Discrinimation - Korean</dc:title>
  <dc:creator>HHS/OCR</dc:creator>
  <cp:lastModifiedBy>Heidi Buffenbarger</cp:lastModifiedBy>
  <cp:revision>2</cp:revision>
  <dcterms:created xsi:type="dcterms:W3CDTF">2025-01-02T15:56:00Z</dcterms:created>
  <dcterms:modified xsi:type="dcterms:W3CDTF">2025-01-02T15:56:00Z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c13a0558-a5b5-4365-90e2-785f4fa0977b</vt:lpwstr>
  </property>
</Properties>
</file>